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p w14:paraId="00382D74" w14:textId="77777777" w:rsidR="00BE7C47" w:rsidRDefault="00261B0F" w:rsidP="00BE48E0">
      <w:pPr>
        <w:tabs>
          <w:tab w:val="left" w:pos="3488"/>
          <w:tab w:val="center" w:pos="6120"/>
        </w:tabs>
        <w:rPr>
          <w:rFonts w:ascii="Arial" w:hAnsi="Arial" w:cs="Arial"/>
          <w:b/>
          <w:bCs/>
          <w:color w:val="0D6CB9"/>
          <w:sz w:val="28"/>
          <w:szCs w:val="28"/>
        </w:rPr>
      </w:pPr>
      <w:r w:rsidRPr="00261B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DED8E" wp14:editId="017E2085">
                <wp:simplePos x="0" y="0"/>
                <wp:positionH relativeFrom="column">
                  <wp:posOffset>6367780</wp:posOffset>
                </wp:positionH>
                <wp:positionV relativeFrom="paragraph">
                  <wp:posOffset>-941070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Freeform 15" style="position:absolute;margin-left:501.4pt;margin-top:-74.1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spid="_x0000_s1026" fillcolor="#e7e6e6" stroked="f" strokeweight="1pt" path="m,l593066,r,1860600l2463800,1860600r,603200l,24638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t/IAMAAN0JAAAOAAAAZHJzL2Uyb0RvYy54bWysVltv2yAUfp+0/4D8OGm1nbRuajWppl72&#10;Mm2V2kndI8E4toaBAYnTf78DmIRk05JUy4NtwvnOd25wzvXNumNoRZVuBZ8m+VmWIMqJqFq+mCbf&#10;nx8+ThKkDeYVZoLTafJKdXIze//uupclHYlGsIoqBEq4Lns5TRpjZJmmmjS0w/pMSMphsxaqwwaW&#10;apFWCvegvWPpKMuKtBeqkkoQqjX8e+c3k5nTX9eUmG91ralBbJqAbcY9lXvO7TOdXeNyobBsWjKY&#10;gd9gRYdbDqQbVXfYYLRU7R+qupYooUVtzojoUlHXLaHOB/Amz/a8eWqwpM4XCI6WmzDp/6eWfF09&#10;yUdlTdfyiyA/NUQk7aUuNzt2oQeZda06pASEcXSZ2Z9zGtxAaxfT101M6dogAn/mV3mWTSD0BPbC&#10;wnLg0iqzxGSpzWcq3DdefdHGJ6WCLxfSCnHcQe0QwbluDX0BbXXHIE8fUpShHo3Oi/EEbBlwe+I/&#10;dsWbA+IveaT94mqcFcVhihiToYMUozdQxJh8UmRFdgTROCIaonTYmRh0NNP5W5j+BjoYvIuI6Yjs&#10;x+IhBAc5itM4dsV3tEOdL0Il4yYUN1nzobrhC2F7WfqjJIW2RykudTg3YQml7I8OoNzJ+TcYqjIG&#10;5yeBod5i8OgkMJRQDB6fBIaqiMHnJ4Eh3TH44iQw5DEGFzEYErnNmoLGYlsKcy3FJAhaikoQtJS5&#10;xeBSYmOTHT5RDzfmcEuhZvtt9zuxos/CSZq9axQ4t7uMx1L+ZnL2hqIIAuEtnbpIcDjMg1dBLLy9&#10;+MZKCMSp8gHrazToDW+vHy5j0Hy85L5zhAlNPYGNsWskm2DbHEXNRAvWVg8tYza4Wi3mt0yhFYa8&#10;3V/eF/chvTtijNtc5ba9Qc/CMJLUDEOCSSeraaL5IkGYLWDWIUa55seFZfBJV9rcYd14DqfWV0MH&#10;XUsh1nbTBPqUbZshRNYy6uYUfzW41uu7re27c1G9PirUw4AC5L+WWFGoNcNuhZ9nMCeNgNrbGvNp&#10;aUTd2hbqVHkFwwJmCBevYd6xQ0q8dlLbqWz2GwAA//8DAFBLAwQUAAYACAAAACEAsAuTyuAAAAAO&#10;AQAADwAAAGRycy9kb3ducmV2LnhtbEyPwU7DMBBE70j8g7VI3Fo7CURViFO1SNy40CIhbna8jaPG&#10;dhS7afh7tie4zWhGs2/r7eIGNuMU++AlZGsBDH0bTO87CZ/Ht9UGWEzKGzUEjxJ+MMK2ub+rVWXC&#10;1X/gfEgdoxEfKyXBpjRWnMfWolNxHUb0lJ3C5FQiO3XcTOpK427guRAld6r3dMGqEV8ttufDxUlw&#10;x2+trYiF3u9cOcxf++y9W6R8fFh2L8ASLumvDDd8QoeGmHS4eBPZQF6InNiThFX2tMmB3TqFKEpg&#10;mtRzXgJvav7/jeYXAAD//wMAUEsBAi0AFAAGAAgAAAAhALaDOJL+AAAA4QEAABMAAAAAAAAAAAAA&#10;AAAAAAAAAFtDb250ZW50X1R5cGVzXS54bWxQSwECLQAUAAYACAAAACEAOP0h/9YAAACUAQAACwAA&#10;AAAAAAAAAAAAAAAvAQAAX3JlbHMvLnJlbHNQSwECLQAUAAYACAAAACEAk7VLfyADAADdCQAADgAA&#10;AAAAAAAAAAAAAAAuAgAAZHJzL2Uyb0RvYy54bWxQSwECLQAUAAYACAAAACEAsAuTyuAAAAAOAQAA&#10;DwAAAAAAAAAAAAAAAAB6BQAAZHJzL2Rvd25yZXYueG1sUEsFBgAAAAAEAAQA8wAAAIcGAAAAAA==&#10;" w14:anchorId="552233EA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7EA9D04B" w14:textId="77777777" w:rsidR="00BE7C47" w:rsidRDefault="00BE7C47" w:rsidP="00BE7C47">
      <w:pPr>
        <w:pStyle w:val="Heading1"/>
        <w:rPr>
          <w:rFonts w:ascii="Arial" w:hAnsi="Arial" w:cs="Arial"/>
          <w:b/>
          <w:bCs/>
          <w:color w:val="106CB9"/>
          <w:sz w:val="28"/>
          <w:szCs w:val="28"/>
        </w:rPr>
      </w:pPr>
    </w:p>
    <w:p w14:paraId="2353C2C8" w14:textId="18AEA2D7" w:rsidR="00BE7C47" w:rsidRPr="00BE7C47" w:rsidRDefault="00BE7C47" w:rsidP="00BE7C47">
      <w:pPr>
        <w:pStyle w:val="Heading1"/>
        <w:rPr>
          <w:rFonts w:ascii="Arial" w:hAnsi="Arial" w:cs="Arial"/>
          <w:b/>
          <w:bCs/>
          <w:sz w:val="28"/>
          <w:szCs w:val="28"/>
        </w:rPr>
      </w:pPr>
      <w:r w:rsidRPr="00BE7C47">
        <w:rPr>
          <w:rFonts w:ascii="Arial" w:hAnsi="Arial" w:cs="Arial"/>
          <w:b/>
          <w:bCs/>
          <w:color w:val="106CB9"/>
          <w:sz w:val="28"/>
          <w:szCs w:val="28"/>
        </w:rPr>
        <w:t>SCORECARD:</w:t>
      </w:r>
      <w:r w:rsidRPr="00BE7C47">
        <w:rPr>
          <w:rFonts w:ascii="Arial" w:hAnsi="Arial" w:cs="Arial"/>
          <w:b/>
          <w:bCs/>
          <w:sz w:val="28"/>
          <w:szCs w:val="28"/>
        </w:rPr>
        <w:t xml:space="preserve"> </w:t>
      </w:r>
      <w:r w:rsidRPr="00BE7C47">
        <w:rPr>
          <w:rFonts w:ascii="Arial" w:hAnsi="Arial" w:cs="Arial"/>
          <w:b/>
          <w:bCs/>
          <w:color w:val="E95E07"/>
          <w:sz w:val="28"/>
          <w:szCs w:val="28"/>
        </w:rPr>
        <w:t>Finding My Dance (Grades K-2)</w:t>
      </w:r>
    </w:p>
    <w:bookmarkEnd w:id="0"/>
    <w:p w14:paraId="5978FF81" w14:textId="77777777" w:rsidR="00BE48E0" w:rsidRPr="00BE7C47" w:rsidRDefault="00BE48E0" w:rsidP="00BE48E0">
      <w:pPr>
        <w:rPr>
          <w:rFonts w:ascii="Arial" w:eastAsia="Times New Roman" w:hAnsi="Arial" w:cs="Arial"/>
          <w:b/>
          <w:bCs/>
          <w:color w:val="F16038"/>
          <w:sz w:val="28"/>
          <w:szCs w:val="28"/>
          <w:shd w:val="clear" w:color="auto" w:fill="FFFFFF"/>
          <w:lang w:eastAsia="en-US"/>
        </w:rPr>
      </w:pPr>
    </w:p>
    <w:p w14:paraId="55EAAC5B" w14:textId="0D74EB71" w:rsidR="00C2728F" w:rsidRPr="000F3C67" w:rsidRDefault="00C2728F" w:rsidP="00BE48E0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26E2FB99" w14:textId="4F2736B9" w:rsidR="00C2728F" w:rsidRPr="00AA2BCE" w:rsidRDefault="000D70BA" w:rsidP="00C2728F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1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</w:t>
      </w:r>
      <w:r w:rsidR="00F44896">
        <w:rPr>
          <w:rFonts w:ascii="Arial" w:eastAsia="Times New Roman" w:hAnsi="Arial" w:cs="Arial"/>
          <w:shd w:val="clear" w:color="auto" w:fill="FFFFFF"/>
          <w:lang w:eastAsia="en-US"/>
        </w:rPr>
        <w:t>scorecard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when you are ready to test your prototype. Your teacher will complete </w:t>
      </w:r>
      <w:r w:rsidR="00C2728F"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 w:rsidR="00313D29"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="00313D29"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</w:t>
      </w:r>
      <w:r w:rsidR="00C2728F" w:rsidRPr="00EA787D">
        <w:rPr>
          <w:rFonts w:ascii="Arial" w:eastAsia="Times New Roman" w:hAnsi="Arial" w:cs="Arial"/>
          <w:shd w:val="clear" w:color="auto" w:fill="FFFFFF"/>
          <w:lang w:eastAsia="en-US"/>
        </w:rPr>
        <w:t>received for each of the criteria.</w:t>
      </w:r>
      <w:r w:rsidR="00C2728F">
        <w:rPr>
          <w:rFonts w:ascii="Arial" w:eastAsia="Times New Roman" w:hAnsi="Arial" w:cs="Arial"/>
          <w:shd w:val="clear" w:color="auto" w:fill="FFFFFF"/>
          <w:lang w:eastAsia="en-US"/>
        </w:rPr>
        <w:t xml:space="preserve"> 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Your teacher will calculate your score. </w:t>
      </w:r>
      <w:bookmarkEnd w:id="1"/>
      <w:r>
        <w:rPr>
          <w:rFonts w:ascii="Arial" w:eastAsia="Times New Roman" w:hAnsi="Arial" w:cs="Arial"/>
          <w:shd w:val="clear" w:color="auto" w:fill="FFFFFF"/>
          <w:lang w:eastAsia="en-US"/>
        </w:rPr>
        <w:t>Decide as a team if you can improve your score.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068"/>
        <w:gridCol w:w="2250"/>
        <w:gridCol w:w="2212"/>
        <w:gridCol w:w="1208"/>
      </w:tblGrid>
      <w:tr w:rsidR="00C2728F" w:rsidRPr="00BE48E0" w14:paraId="402735A0" w14:textId="77777777" w:rsidTr="337B1318">
        <w:trPr>
          <w:trHeight w:val="418"/>
        </w:trPr>
        <w:tc>
          <w:tcPr>
            <w:tcW w:w="233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6CDADC92" w14:textId="01533893" w:rsidR="00C2728F" w:rsidRPr="00BE48E0" w:rsidRDefault="00EC388E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CRITERIOS</w:t>
            </w:r>
          </w:p>
        </w:tc>
        <w:tc>
          <w:tcPr>
            <w:tcW w:w="65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234CAB87" w14:textId="4DEB6409" w:rsidR="00C2728F" w:rsidRPr="00BE48E0" w:rsidRDefault="00286024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PUNTOS</w:t>
            </w:r>
          </w:p>
        </w:tc>
        <w:tc>
          <w:tcPr>
            <w:tcW w:w="12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4F5D0F77" w14:textId="0DC7CC40" w:rsidR="00C2728F" w:rsidRPr="00BE48E0" w:rsidRDefault="00286024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PUNTAJE</w:t>
            </w:r>
          </w:p>
        </w:tc>
      </w:tr>
      <w:tr w:rsidR="00C2728F" w:rsidRPr="00BE48E0" w14:paraId="42D5E464" w14:textId="77777777" w:rsidTr="337B1318">
        <w:trPr>
          <w:trHeight w:val="271"/>
        </w:trPr>
        <w:tc>
          <w:tcPr>
            <w:tcW w:w="2337" w:type="dxa"/>
            <w:vMerge/>
          </w:tcPr>
          <w:p w14:paraId="3B411C75" w14:textId="77777777" w:rsidR="00C2728F" w:rsidRPr="00BE48E0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4BED8C78" w14:textId="77777777" w:rsidR="00C2728F" w:rsidRPr="00BE48E0" w:rsidRDefault="48B957E6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E48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7332BADF" w14:textId="77777777" w:rsidR="00C2728F" w:rsidRPr="00BE48E0" w:rsidRDefault="48B957E6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E48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7C37F0B3" w14:textId="77777777" w:rsidR="00C2728F" w:rsidRPr="00BE48E0" w:rsidRDefault="48B957E6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E48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1208" w:type="dxa"/>
            <w:vMerge/>
          </w:tcPr>
          <w:p w14:paraId="0919EE41" w14:textId="77777777" w:rsidR="00C2728F" w:rsidRPr="00BE48E0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B3E" w:rsidRPr="00BE48E0" w14:paraId="128143EF" w14:textId="77777777" w:rsidTr="337B1318">
        <w:trPr>
          <w:trHeight w:val="19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2A7B3AF" w14:textId="6773CC79" w:rsidR="009D3B3E" w:rsidRPr="00286024" w:rsidRDefault="00EC388E" w:rsidP="009D3B3E">
            <w:pPr>
              <w:spacing w:after="0" w:line="240" w:lineRule="auto"/>
              <w:rPr>
                <w:rFonts w:ascii="Arial" w:hAnsi="Arial" w:cs="Arial"/>
                <w:b/>
                <w:bCs/>
                <w:color w:val="E95E07"/>
                <w:kern w:val="24"/>
                <w:sz w:val="16"/>
                <w:szCs w:val="16"/>
              </w:rPr>
            </w:pPr>
            <w:bookmarkStart w:id="2" w:name="_Hlk45723878"/>
            <w:r w:rsidRPr="00EC388E">
              <w:rPr>
                <w:rFonts w:ascii="Arial" w:hAnsi="Arial" w:cs="Arial"/>
                <w:b/>
                <w:bCs/>
                <w:color w:val="E95E07"/>
                <w:kern w:val="24"/>
                <w:sz w:val="16"/>
                <w:szCs w:val="16"/>
                <w:lang w:val="es-ES"/>
              </w:rPr>
              <w:t>COLABORACIÓN</w:t>
            </w: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6A514DF" w14:textId="329A7F7D" w:rsidR="009D3B3E" w:rsidRPr="00286024" w:rsidRDefault="00E50FDA" w:rsidP="00E50FDA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6"/>
                <w:szCs w:val="16"/>
              </w:rPr>
            </w:pPr>
            <w:r w:rsidRPr="00E50FDA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>El diseño tiene elementos aportados por todos los miembros del equipo.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61E6FC0" w14:textId="61C067EC" w:rsidR="009D3B3E" w:rsidRPr="00286024" w:rsidRDefault="00286024" w:rsidP="00286024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6"/>
                <w:szCs w:val="16"/>
              </w:rPr>
            </w:pPr>
            <w:r w:rsidRPr="00286024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>El diseño tiene elementos aportados por dos miembros del equipo.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8B1F030" w14:textId="426269B6" w:rsidR="009D3B3E" w:rsidRPr="00286024" w:rsidRDefault="00286024" w:rsidP="00286024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6"/>
                <w:szCs w:val="16"/>
              </w:rPr>
            </w:pPr>
            <w:r w:rsidRPr="00286024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>El diseño no tiene elementos aportados por cada miembro del equipo.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D5860AB" w14:textId="77777777" w:rsidR="009D3B3E" w:rsidRPr="00BE7C47" w:rsidRDefault="009D3B3E" w:rsidP="009D3B3E">
            <w:pPr>
              <w:tabs>
                <w:tab w:val="left" w:pos="61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B3E" w:rsidRPr="00BE48E0" w14:paraId="764EE144" w14:textId="77777777" w:rsidTr="00286024">
        <w:trPr>
          <w:trHeight w:val="850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417EA11" w14:textId="184D7087" w:rsidR="009D3B3E" w:rsidRPr="00286024" w:rsidRDefault="00E50FDA" w:rsidP="009D3B3E">
            <w:pPr>
              <w:spacing w:after="0" w:line="240" w:lineRule="auto"/>
              <w:rPr>
                <w:rFonts w:ascii="Arial" w:hAnsi="Arial" w:cs="Arial"/>
                <w:b/>
                <w:bCs/>
                <w:color w:val="E95E07"/>
                <w:kern w:val="24"/>
                <w:sz w:val="16"/>
                <w:szCs w:val="16"/>
              </w:rPr>
            </w:pPr>
            <w:r w:rsidRPr="00E50FDA">
              <w:rPr>
                <w:rFonts w:ascii="Arial" w:hAnsi="Arial" w:cs="Arial"/>
                <w:b/>
                <w:bCs/>
                <w:color w:val="E95E07"/>
                <w:kern w:val="24"/>
                <w:sz w:val="16"/>
                <w:szCs w:val="16"/>
                <w:lang w:val="es-ES"/>
              </w:rPr>
              <w:t>ALTURA O ANCHO DEL INSTRUMENTO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47B312B" w14:textId="5DE3DB85" w:rsidR="009D3B3E" w:rsidRPr="00286024" w:rsidRDefault="00E50FDA" w:rsidP="00E50FDA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6"/>
                <w:szCs w:val="16"/>
              </w:rPr>
            </w:pPr>
            <w:r w:rsidRPr="00E50FDA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>El instrumento mide 20 centímetros de alto o de ancho.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51A11CB" w14:textId="596B7FDC" w:rsidR="009D3B3E" w:rsidRPr="00286024" w:rsidRDefault="00286024" w:rsidP="00286024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6"/>
                <w:szCs w:val="16"/>
              </w:rPr>
            </w:pPr>
            <w:r w:rsidRPr="00286024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 xml:space="preserve">El instrumento mide menos de 20 </w:t>
            </w:r>
            <w:proofErr w:type="gramStart"/>
            <w:r w:rsidRPr="00286024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>centímetros</w:t>
            </w:r>
            <w:proofErr w:type="gramEnd"/>
            <w:r w:rsidRPr="00286024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 xml:space="preserve"> pero más de 10 centímetros de alto o ancho.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429640C" w14:textId="0058159C" w:rsidR="009D3B3E" w:rsidRPr="00286024" w:rsidRDefault="00286024" w:rsidP="00286024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6"/>
                <w:szCs w:val="16"/>
              </w:rPr>
            </w:pPr>
            <w:r w:rsidRPr="00286024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>El diseño no tiene elementos aportados por cada miembro del equipo.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2F00F40" w14:textId="77777777" w:rsidR="009D3B3E" w:rsidRPr="00BE7C47" w:rsidRDefault="009D3B3E" w:rsidP="009D3B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8603DB" w14:textId="77777777" w:rsidR="009D3B3E" w:rsidRPr="00BE7C47" w:rsidRDefault="009D3B3E" w:rsidP="009D3B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B3E" w:rsidRPr="00BE48E0" w14:paraId="62E41DFD" w14:textId="77777777" w:rsidTr="00286024">
        <w:trPr>
          <w:trHeight w:val="598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B24DF85" w14:textId="396F560F" w:rsidR="009D3B3E" w:rsidRPr="00286024" w:rsidRDefault="00E50FDA" w:rsidP="009D3B3E">
            <w:pPr>
              <w:spacing w:after="0" w:line="240" w:lineRule="auto"/>
              <w:rPr>
                <w:rFonts w:ascii="Arial" w:hAnsi="Arial" w:cs="Arial"/>
                <w:b/>
                <w:bCs/>
                <w:color w:val="E95E07"/>
                <w:kern w:val="24"/>
                <w:sz w:val="16"/>
                <w:szCs w:val="16"/>
              </w:rPr>
            </w:pPr>
            <w:r w:rsidRPr="00E50FDA">
              <w:rPr>
                <w:rFonts w:ascii="Arial" w:hAnsi="Arial" w:cs="Arial"/>
                <w:b/>
                <w:bCs/>
                <w:color w:val="E95E07"/>
                <w:kern w:val="24"/>
                <w:sz w:val="16"/>
                <w:szCs w:val="16"/>
                <w:lang w:val="es-ES"/>
              </w:rPr>
              <w:t>NÚMERO DE MATERIALES UTILIZADOS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695FA76" w14:textId="0175FA0D" w:rsidR="442D5B49" w:rsidRPr="00286024" w:rsidRDefault="00E50FDA" w:rsidP="00E50FDA">
            <w:pPr>
              <w:jc w:val="center"/>
              <w:rPr>
                <w:rFonts w:ascii="Arial" w:eastAsia="Arial" w:hAnsi="Arial" w:cs="Arial"/>
                <w:color w:val="E95E07"/>
                <w:sz w:val="16"/>
                <w:szCs w:val="16"/>
              </w:rPr>
            </w:pPr>
            <w:r w:rsidRPr="00E50FDA">
              <w:rPr>
                <w:rFonts w:ascii="Arial" w:eastAsia="Arial" w:hAnsi="Arial" w:cs="Arial"/>
                <w:color w:val="E95E07"/>
                <w:sz w:val="16"/>
                <w:szCs w:val="16"/>
                <w:lang w:val="es-ES"/>
              </w:rPr>
              <w:t>El instrumento está hecho de 5 o más materiales diferentes.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3652573" w14:textId="074EA008" w:rsidR="442D5B49" w:rsidRPr="00286024" w:rsidRDefault="00286024" w:rsidP="00286024">
            <w:pPr>
              <w:jc w:val="center"/>
              <w:rPr>
                <w:rFonts w:ascii="Arial" w:eastAsia="Arial" w:hAnsi="Arial" w:cs="Arial"/>
                <w:color w:val="E95E07"/>
                <w:sz w:val="16"/>
                <w:szCs w:val="16"/>
              </w:rPr>
            </w:pPr>
            <w:r w:rsidRPr="00286024">
              <w:rPr>
                <w:rFonts w:ascii="Arial" w:eastAsia="Arial" w:hAnsi="Arial" w:cs="Arial"/>
                <w:color w:val="E95E07"/>
                <w:sz w:val="16"/>
                <w:szCs w:val="16"/>
                <w:lang w:val="es-ES"/>
              </w:rPr>
              <w:t>El instrumento está hecho de 4-3 materiales.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53893B3" w14:textId="6EC70EF9" w:rsidR="442D5B49" w:rsidRPr="00286024" w:rsidRDefault="00286024" w:rsidP="00286024">
            <w:pPr>
              <w:jc w:val="center"/>
              <w:rPr>
                <w:rFonts w:ascii="Arial" w:eastAsia="Arial" w:hAnsi="Arial" w:cs="Arial"/>
                <w:color w:val="E95E07"/>
                <w:sz w:val="16"/>
                <w:szCs w:val="16"/>
              </w:rPr>
            </w:pPr>
            <w:r w:rsidRPr="00286024">
              <w:rPr>
                <w:rFonts w:ascii="Arial" w:eastAsia="Arial" w:hAnsi="Arial" w:cs="Arial"/>
                <w:color w:val="E95E07"/>
                <w:sz w:val="16"/>
                <w:szCs w:val="16"/>
                <w:lang w:val="es-ES"/>
              </w:rPr>
              <w:t>El instrumento está hecho con 2 o menos materiales.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0DDAA89" w14:textId="77777777" w:rsidR="009D3B3E" w:rsidRPr="00BE7C47" w:rsidRDefault="009D3B3E" w:rsidP="009D3B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B3E" w:rsidRPr="00BE48E0" w14:paraId="7200F6E5" w14:textId="77777777" w:rsidTr="00286024">
        <w:trPr>
          <w:trHeight w:val="805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45F530B" w14:textId="703B8A6B" w:rsidR="009D3B3E" w:rsidRPr="00286024" w:rsidRDefault="00E50FDA" w:rsidP="009D3B3E">
            <w:pPr>
              <w:spacing w:after="0" w:line="240" w:lineRule="auto"/>
              <w:rPr>
                <w:rFonts w:ascii="Arial" w:hAnsi="Arial" w:cs="Arial"/>
                <w:b/>
                <w:bCs/>
                <w:color w:val="E95E07"/>
                <w:kern w:val="24"/>
                <w:sz w:val="16"/>
                <w:szCs w:val="16"/>
              </w:rPr>
            </w:pPr>
            <w:r w:rsidRPr="00E50FDA">
              <w:rPr>
                <w:rFonts w:ascii="Arial" w:hAnsi="Arial" w:cs="Arial"/>
                <w:b/>
                <w:bCs/>
                <w:color w:val="E95E07"/>
                <w:kern w:val="24"/>
                <w:sz w:val="16"/>
                <w:szCs w:val="16"/>
                <w:lang w:val="es-ES"/>
              </w:rPr>
              <w:t>PRUEBA DE JUGABILIDAD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801A88F" w14:textId="152337A9" w:rsidR="009D3B3E" w:rsidRPr="00286024" w:rsidRDefault="00286024" w:rsidP="00286024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6"/>
                <w:szCs w:val="16"/>
              </w:rPr>
            </w:pPr>
            <w:r w:rsidRPr="00286024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>El instrumento está hecho de 5 o más materiales diferentes.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2AC4E71" w14:textId="6CFC4B01" w:rsidR="009D3B3E" w:rsidRPr="00286024" w:rsidRDefault="00286024" w:rsidP="00286024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6"/>
                <w:szCs w:val="16"/>
              </w:rPr>
            </w:pPr>
            <w:r w:rsidRPr="00286024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>El instrumento es lo suficientemente fuerte como para tocarlo durante 15-29 segundos.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74A0C63" w14:textId="5EE19BD0" w:rsidR="009D3B3E" w:rsidRPr="00286024" w:rsidRDefault="00286024" w:rsidP="00286024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6"/>
                <w:szCs w:val="16"/>
              </w:rPr>
            </w:pPr>
            <w:r w:rsidRPr="00286024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>El instrumento no es lo suficientemente fuerte como para tocarlo durante más de 14 segundos.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EC9E272" w14:textId="77777777" w:rsidR="009D3B3E" w:rsidRPr="00BE7C47" w:rsidRDefault="009D3B3E" w:rsidP="009D3B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123680CA" w:rsidRPr="00BE48E0" w14:paraId="1BAE004D" w14:textId="77777777" w:rsidTr="00286024">
        <w:trPr>
          <w:trHeight w:val="553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BDF2BC6" w14:textId="0B253EBA" w:rsidR="123680CA" w:rsidRPr="00286024" w:rsidRDefault="00E50FDA" w:rsidP="69D90C38">
            <w:pPr>
              <w:spacing w:line="240" w:lineRule="auto"/>
              <w:rPr>
                <w:rFonts w:ascii="Arial" w:hAnsi="Arial" w:cs="Arial"/>
                <w:b/>
                <w:bCs/>
                <w:color w:val="E95E07"/>
                <w:sz w:val="16"/>
                <w:szCs w:val="16"/>
              </w:rPr>
            </w:pPr>
            <w:r w:rsidRPr="00E50FDA">
              <w:rPr>
                <w:rFonts w:ascii="Arial" w:hAnsi="Arial" w:cs="Arial"/>
                <w:b/>
                <w:bCs/>
                <w:color w:val="E95E07"/>
                <w:sz w:val="16"/>
                <w:szCs w:val="16"/>
                <w:lang w:val="es-ES"/>
              </w:rPr>
              <w:t>PRUEBA DE DISTANCIA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1DB363A" w14:textId="5666D6A6" w:rsidR="123680CA" w:rsidRPr="00286024" w:rsidRDefault="00286024" w:rsidP="00286024">
            <w:pPr>
              <w:spacing w:line="240" w:lineRule="auto"/>
              <w:jc w:val="center"/>
              <w:rPr>
                <w:rFonts w:ascii="Arial" w:hAnsi="Arial" w:cs="Arial"/>
                <w:color w:val="E95E07"/>
                <w:sz w:val="16"/>
                <w:szCs w:val="16"/>
              </w:rPr>
            </w:pPr>
            <w:r w:rsidRPr="00286024">
              <w:rPr>
                <w:rFonts w:ascii="Arial" w:hAnsi="Arial" w:cs="Arial"/>
                <w:color w:val="E95E07"/>
                <w:sz w:val="16"/>
                <w:szCs w:val="16"/>
                <w:lang w:val="es-ES"/>
              </w:rPr>
              <w:t>Cuando se toca, el instrumento se puede escuchar desde al menos 6 metros de distancia.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2AA43DE" w14:textId="667A8ABD" w:rsidR="123680CA" w:rsidRPr="00286024" w:rsidRDefault="00286024" w:rsidP="00286024">
            <w:pPr>
              <w:spacing w:line="240" w:lineRule="auto"/>
              <w:jc w:val="center"/>
              <w:rPr>
                <w:rFonts w:ascii="Arial" w:hAnsi="Arial" w:cs="Arial"/>
                <w:color w:val="E95E07"/>
                <w:sz w:val="16"/>
                <w:szCs w:val="16"/>
              </w:rPr>
            </w:pPr>
            <w:r w:rsidRPr="00286024">
              <w:rPr>
                <w:rFonts w:ascii="Arial" w:hAnsi="Arial" w:cs="Arial"/>
                <w:color w:val="E95E07"/>
                <w:sz w:val="16"/>
                <w:szCs w:val="16"/>
                <w:lang w:val="es-ES"/>
              </w:rPr>
              <w:t>Cuando se toca, el instrumento se puede escuchar a una distancia de 5 a 3 metros.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9A715B4" w14:textId="0F5DF856" w:rsidR="123680CA" w:rsidRPr="00286024" w:rsidRDefault="00286024" w:rsidP="00286024">
            <w:pPr>
              <w:spacing w:line="240" w:lineRule="auto"/>
              <w:jc w:val="center"/>
              <w:rPr>
                <w:rFonts w:ascii="Arial" w:hAnsi="Arial" w:cs="Arial"/>
                <w:color w:val="E95E07"/>
                <w:sz w:val="16"/>
                <w:szCs w:val="16"/>
              </w:rPr>
            </w:pPr>
            <w:r w:rsidRPr="00286024">
              <w:rPr>
                <w:rFonts w:ascii="Arial" w:hAnsi="Arial" w:cs="Arial"/>
                <w:color w:val="E95E07"/>
                <w:sz w:val="16"/>
                <w:szCs w:val="16"/>
                <w:lang w:val="es-ES"/>
              </w:rPr>
              <w:t>Cuando se toca, el instrumento no se puede escuchar a más de 3 metros de distancia.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A5084C0" w14:textId="404F7D0B" w:rsidR="123680CA" w:rsidRPr="00BE7C47" w:rsidRDefault="123680CA" w:rsidP="123680C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B3E" w:rsidRPr="00BE48E0" w14:paraId="7BFBB11E" w14:textId="77777777" w:rsidTr="00BE7C47">
        <w:trPr>
          <w:trHeight w:val="37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A0C93F9" w14:textId="5ED8F68A" w:rsidR="009D3B3E" w:rsidRPr="00286024" w:rsidRDefault="00E50FDA" w:rsidP="009D3B3E">
            <w:pPr>
              <w:spacing w:after="0" w:line="240" w:lineRule="auto"/>
              <w:rPr>
                <w:rFonts w:ascii="Arial" w:hAnsi="Arial" w:cs="Arial"/>
                <w:b/>
                <w:bCs/>
                <w:color w:val="E95E07"/>
                <w:kern w:val="24"/>
                <w:sz w:val="16"/>
                <w:szCs w:val="16"/>
              </w:rPr>
            </w:pPr>
            <w:r w:rsidRPr="00E50FDA">
              <w:rPr>
                <w:rFonts w:ascii="Arial" w:hAnsi="Arial" w:cs="Arial"/>
                <w:b/>
                <w:bCs/>
                <w:color w:val="E95E07"/>
                <w:kern w:val="24"/>
                <w:sz w:val="16"/>
                <w:szCs w:val="16"/>
                <w:lang w:val="es-ES"/>
              </w:rPr>
              <w:t>CONTADORES UTILIZADOS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F9576C6" w14:textId="4BF189DC" w:rsidR="009D3B3E" w:rsidRPr="00286024" w:rsidRDefault="00286024" w:rsidP="00286024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6"/>
                <w:szCs w:val="16"/>
              </w:rPr>
            </w:pPr>
            <w:r w:rsidRPr="00286024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>14 contadores o menos</w:t>
            </w:r>
            <w:r w:rsidR="00EC4AB9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3FA5010" w14:textId="01215057" w:rsidR="009D3B3E" w:rsidRPr="00286024" w:rsidRDefault="00286024" w:rsidP="00286024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6"/>
                <w:szCs w:val="16"/>
              </w:rPr>
            </w:pPr>
            <w:r w:rsidRPr="00286024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 xml:space="preserve">15 – </w:t>
            </w:r>
            <w:r w:rsidR="00BE78B4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>20</w:t>
            </w:r>
            <w:r w:rsidRPr="00286024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 xml:space="preserve"> contadores</w:t>
            </w:r>
            <w:r w:rsidR="00EC4AB9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4DE5041" w14:textId="70A3F0D1" w:rsidR="009D3B3E" w:rsidRPr="00286024" w:rsidRDefault="00286024" w:rsidP="00286024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</w:pPr>
            <w:r w:rsidRPr="00286024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>2</w:t>
            </w:r>
            <w:r w:rsidR="00BE78B4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>1</w:t>
            </w:r>
            <w:r w:rsidRPr="00286024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 xml:space="preserve"> contadores o más</w:t>
            </w:r>
            <w:r w:rsidR="00EC4AB9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FB98A4E" w14:textId="77777777" w:rsidR="009D3B3E" w:rsidRPr="00BE7C47" w:rsidRDefault="009D3B3E" w:rsidP="009D3B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B3E" w:rsidRPr="00BE48E0" w14:paraId="0C76EF45" w14:textId="77777777" w:rsidTr="00BE7C47">
        <w:trPr>
          <w:trHeight w:val="589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1C6C37D" w14:textId="79FAD1EA" w:rsidR="009D3B3E" w:rsidRPr="00286024" w:rsidRDefault="00E50FDA" w:rsidP="009D3B3E">
            <w:pPr>
              <w:spacing w:after="0" w:line="240" w:lineRule="auto"/>
              <w:rPr>
                <w:rFonts w:ascii="Arial" w:hAnsi="Arial" w:cs="Arial"/>
                <w:b/>
                <w:bCs/>
                <w:color w:val="E95E07"/>
                <w:kern w:val="24"/>
                <w:sz w:val="16"/>
                <w:szCs w:val="16"/>
              </w:rPr>
            </w:pPr>
            <w:r w:rsidRPr="00E50FDA">
              <w:rPr>
                <w:rFonts w:ascii="Arial" w:hAnsi="Arial" w:cs="Arial"/>
                <w:b/>
                <w:bCs/>
                <w:color w:val="E95E07"/>
                <w:kern w:val="24"/>
                <w:sz w:val="16"/>
                <w:szCs w:val="16"/>
                <w:lang w:val="es-ES"/>
              </w:rPr>
              <w:t>COREOGRAFÍA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14641FD" w14:textId="22EAE3EC" w:rsidR="009D3B3E" w:rsidRPr="00286024" w:rsidRDefault="00286024" w:rsidP="00286024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6"/>
                <w:szCs w:val="16"/>
              </w:rPr>
            </w:pPr>
            <w:r w:rsidRPr="00286024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>La danza coreografiada incluye 5 o más movimientos.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F5E6DDD" w14:textId="1E222AD7" w:rsidR="009D3B3E" w:rsidRPr="00286024" w:rsidRDefault="00286024" w:rsidP="00286024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6"/>
                <w:szCs w:val="16"/>
              </w:rPr>
            </w:pPr>
            <w:r w:rsidRPr="00286024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>El baile coreografiado incluye de 1 a 4 movimientos.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4A997CB" w14:textId="37F7788D" w:rsidR="009D3B3E" w:rsidRPr="00286024" w:rsidRDefault="00286024" w:rsidP="00286024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6"/>
                <w:szCs w:val="16"/>
              </w:rPr>
            </w:pPr>
            <w:r w:rsidRPr="00286024">
              <w:rPr>
                <w:rFonts w:ascii="Arial" w:hAnsi="Arial" w:cs="Arial"/>
                <w:color w:val="E95E07"/>
                <w:kern w:val="24"/>
                <w:sz w:val="16"/>
                <w:szCs w:val="16"/>
                <w:lang w:val="es-ES"/>
              </w:rPr>
              <w:t>No hay baile coreografiado.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9311ECA" w14:textId="77777777" w:rsidR="009D3B3E" w:rsidRPr="00BE7C47" w:rsidRDefault="009D3B3E" w:rsidP="009D3B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69D90C38" w:rsidRPr="00BE48E0" w14:paraId="43597F7B" w14:textId="77777777" w:rsidTr="00BE48E0">
        <w:trPr>
          <w:trHeight w:val="868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B83F94F" w14:textId="73B31F24" w:rsidR="69D90C38" w:rsidRPr="00286024" w:rsidRDefault="00E50FDA" w:rsidP="69D90C38">
            <w:pPr>
              <w:spacing w:line="240" w:lineRule="auto"/>
              <w:rPr>
                <w:rFonts w:ascii="Arial" w:hAnsi="Arial" w:cs="Arial"/>
                <w:b/>
                <w:bCs/>
                <w:color w:val="E95E07"/>
                <w:sz w:val="16"/>
                <w:szCs w:val="16"/>
              </w:rPr>
            </w:pPr>
            <w:r w:rsidRPr="00E50FDA">
              <w:rPr>
                <w:rFonts w:ascii="Arial" w:hAnsi="Arial" w:cs="Arial"/>
                <w:b/>
                <w:bCs/>
                <w:color w:val="E95E07"/>
                <w:sz w:val="16"/>
                <w:szCs w:val="16"/>
                <w:lang w:val="es-ES"/>
              </w:rPr>
              <w:t>BONIFICACIÓN: NÚMERO DE MATERIALES UTILIZADOS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167C0E8" w14:textId="3DA9B29E" w:rsidR="69D90C38" w:rsidRPr="00286024" w:rsidRDefault="00286024" w:rsidP="00286024">
            <w:pPr>
              <w:jc w:val="center"/>
              <w:rPr>
                <w:rFonts w:ascii="Arial" w:eastAsia="Arial" w:hAnsi="Arial" w:cs="Arial"/>
                <w:color w:val="E95E07"/>
                <w:sz w:val="16"/>
                <w:szCs w:val="16"/>
              </w:rPr>
            </w:pPr>
            <w:r w:rsidRPr="00286024">
              <w:rPr>
                <w:rFonts w:ascii="Arial" w:eastAsia="Arial" w:hAnsi="Arial" w:cs="Arial"/>
                <w:color w:val="E95E07"/>
                <w:sz w:val="16"/>
                <w:szCs w:val="16"/>
                <w:lang w:val="es-ES"/>
              </w:rPr>
              <w:t>El instrumento está hecho de 10 o más materiales diferentes.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EDE44DD" w14:textId="64EE37BE" w:rsidR="69D90C38" w:rsidRPr="00286024" w:rsidRDefault="00286024" w:rsidP="00286024">
            <w:pPr>
              <w:jc w:val="center"/>
              <w:rPr>
                <w:rFonts w:ascii="Arial" w:eastAsia="Arial" w:hAnsi="Arial" w:cs="Arial"/>
                <w:color w:val="E95E07"/>
                <w:sz w:val="16"/>
                <w:szCs w:val="16"/>
              </w:rPr>
            </w:pPr>
            <w:r w:rsidRPr="00286024">
              <w:rPr>
                <w:rFonts w:ascii="Arial" w:eastAsia="Arial" w:hAnsi="Arial" w:cs="Arial"/>
                <w:color w:val="E95E07"/>
                <w:sz w:val="16"/>
                <w:szCs w:val="16"/>
                <w:lang w:val="es-ES"/>
              </w:rPr>
              <w:t>El instrumento está hecho de 7-9 materiales.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3603B83" w14:textId="677159A5" w:rsidR="69D90C38" w:rsidRPr="00286024" w:rsidRDefault="00286024" w:rsidP="00286024">
            <w:pPr>
              <w:jc w:val="center"/>
              <w:rPr>
                <w:rFonts w:ascii="Arial" w:eastAsia="Arial" w:hAnsi="Arial" w:cs="Arial"/>
                <w:color w:val="E95E07"/>
                <w:sz w:val="16"/>
                <w:szCs w:val="16"/>
              </w:rPr>
            </w:pPr>
            <w:r w:rsidRPr="00286024">
              <w:rPr>
                <w:rFonts w:ascii="Arial" w:eastAsia="Arial" w:hAnsi="Arial" w:cs="Arial"/>
                <w:color w:val="E95E07"/>
                <w:sz w:val="16"/>
                <w:szCs w:val="16"/>
                <w:lang w:val="es-ES"/>
              </w:rPr>
              <w:t>El instrumento está hecho 5 con o menos materiales.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E8DD9AC" w14:textId="793158E8" w:rsidR="69D90C38" w:rsidRPr="00BE7C47" w:rsidRDefault="69D90C38" w:rsidP="69D90C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28F" w:rsidRPr="00BE48E0" w14:paraId="3623021E" w14:textId="77777777" w:rsidTr="337B1318">
        <w:trPr>
          <w:trHeight w:val="463"/>
        </w:trPr>
        <w:tc>
          <w:tcPr>
            <w:tcW w:w="6655" w:type="dxa"/>
            <w:gridSpan w:val="3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D6CB9"/>
            </w:tcBorders>
            <w:shd w:val="clear" w:color="auto" w:fill="auto"/>
          </w:tcPr>
          <w:p w14:paraId="49C5F345" w14:textId="77777777" w:rsidR="00C2728F" w:rsidRPr="00BE48E0" w:rsidRDefault="00C2728F" w:rsidP="00732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4A1289AA" w14:textId="76429C67" w:rsidR="00C2728F" w:rsidRPr="00BE48E0" w:rsidRDefault="00286024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PUNTAJE TOTAL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438124E" w14:textId="77777777" w:rsidR="00C2728F" w:rsidRPr="00BE48E0" w:rsidRDefault="00C2728F" w:rsidP="00732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6234DAFF" w14:textId="77777777" w:rsidR="00642091" w:rsidRPr="00BE7C47" w:rsidRDefault="00642091" w:rsidP="00BE7C47">
      <w:pPr>
        <w:spacing w:after="0"/>
        <w:rPr>
          <w:sz w:val="2"/>
          <w:szCs w:val="2"/>
        </w:rPr>
      </w:pPr>
    </w:p>
    <w:sectPr w:rsidR="00642091" w:rsidRPr="00BE7C47" w:rsidSect="00BE48E0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" w:right="1080" w:bottom="9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191D" w14:textId="77777777" w:rsidR="0006753E" w:rsidRDefault="0006753E">
      <w:pPr>
        <w:spacing w:after="0" w:line="240" w:lineRule="auto"/>
      </w:pPr>
      <w:r>
        <w:separator/>
      </w:r>
    </w:p>
  </w:endnote>
  <w:endnote w:type="continuationSeparator" w:id="0">
    <w:p w14:paraId="7F11FE65" w14:textId="77777777" w:rsidR="0006753E" w:rsidRDefault="0006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2283" w14:textId="53F858EA" w:rsidR="00A822B7" w:rsidRDefault="00C2728F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1B0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F7B25D" w14:textId="77777777" w:rsidR="00A822B7" w:rsidRDefault="00A82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C16A" w14:textId="77777777" w:rsidR="00A822B7" w:rsidRDefault="00C2728F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5EDB26CB" wp14:editId="186C1696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<w:pict>
            <v:line id="Straight Connector 14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72C5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hP0gEAAJMDAAAOAAAAZHJzL2Uyb0RvYy54bWysU8tu2zAQvBfoPxC811IMI0kFyznYSC9B&#10;a8DtB6wpSiLKF3ZZy/77LulHk/RWVAeC5O7OcmZHy6ejs+KgkUzwrbyb1VJor0Jn/NDKH9+fPz1K&#10;QQl8BzZ43cqTJvm0+vhhOcVGz8MYbKdRMIinZoqtHFOKTVWRGrUDmoWoPQf7gA4SH3GoOoSJ0Z2t&#10;5nV9X00Bu4hBaSK+3ZyDclXw+16r9K3vSSdhW8lvS2XFsu7zWq2W0AwIcTTq8gz4h1c4MJ6b3qA2&#10;kED8QvMXlDMKA4U+zVRwVeh7o3ThwGzu6ndsdiNEXbiwOBRvMtH/g1VfD1sUpuPZLaTw4HhGu4Rg&#10;hjGJdfCeFQwoOMhKTZEaLlj7LWau6uh38SWon8Sx6k0wHyie0449upzOZMWxKH+6Ka+PSSi+vF/U&#10;9WPNA1LXWAXNtTAipS86OJE3rbTGZ1GggcMLpdwammtKvvbh2VhbBmu9mJjZ/KFAA/urt5C4i4vM&#10;mPwgBdiBjasSFkgK1nS5PAMRDvu1RXGAbJ56sf78kFXgdm/Scu8N0HjOK6GzrZxJ7G1rXCuZG3+X&#10;auszui7uvDD4o1fe7UN32uJVVJ58aXpxabbW6zPvX/9Lq98AAAD//wMAUEsDBBQABgAIAAAAIQDP&#10;P77c2QAAAAcBAAAPAAAAZHJzL2Rvd25yZXYueG1sTI/BbsIwEETvlfoP1lbiVmxASlEaByFopV5L&#10;Uc9OvMSBeB3ZJgl/X6Me2uPMrGbeFpvJdmxAH1pHEhZzAQypdrqlRsLx6/15DSxERVp1jlDCDQNs&#10;yseHQuXajfSJwyE2LJVQyJUEE2Ofcx5qg1aFueuRUnZy3qqYpG+49mpM5bbjSyEyblVLacGoHncG&#10;68vhaiVkL2Ks/Bm3t7b//ljgsBfm7Szl7GnavgKLOMW/Y7jjJ3QoE1PlrqQD6ySkR6KE5SoDdk+F&#10;WCen+nV4WfD//OUPAAAA//8DAFBLAQItABQABgAIAAAAIQC2gziS/gAAAOEBAAATAAAAAAAAAAAA&#10;AAAAAAAAAABbQ29udGVudF9UeXBlc10ueG1sUEsBAi0AFAAGAAgAAAAhADj9If/WAAAAlAEAAAsA&#10;AAAAAAAAAAAAAAAALwEAAF9yZWxzLy5yZWxzUEsBAi0AFAAGAAgAAAAhAOoxaE/SAQAAkwMAAA4A&#10;AAAAAAAAAAAAAAAALgIAAGRycy9lMm9Eb2MueG1sUEsBAi0AFAAGAAgAAAAhAM8/vtzZAAAABwEA&#10;AA8AAAAAAAAAAAAAAAAALAQAAGRycy9kb3ducmV2LnhtbFBLBQYAAAAABAAEAPMAAAAyBQAAAAA=&#10;">
              <v:stroke joinstyle="miter"/>
              <o:lock v:ext="edit" shapetype="f"/>
            </v:line>
          </w:pict>
        </mc:Fallback>
      </mc:AlternateContent>
    </w:r>
  </w:p>
  <w:p w14:paraId="20E9B7EE" w14:textId="77777777" w:rsidR="00A822B7" w:rsidRDefault="00C2728F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AB2DFF" wp14:editId="13103747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724806095" name="Picture 724806095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41F6AF" w14:textId="77777777" w:rsidR="00A822B7" w:rsidRDefault="00A822B7" w:rsidP="00FF206C">
    <w:pPr>
      <w:pStyle w:val="Footer"/>
    </w:pPr>
  </w:p>
  <w:p w14:paraId="1AA16D85" w14:textId="77777777" w:rsidR="00A822B7" w:rsidRPr="008568CF" w:rsidRDefault="00C2728F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3DF347E8" w14:textId="77777777" w:rsidR="00A822B7" w:rsidRPr="008568CF" w:rsidRDefault="00A822B7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391A58C9" w14:textId="77777777" w:rsidR="00A822B7" w:rsidRDefault="00A82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DA9A" w14:textId="77777777" w:rsidR="00A822B7" w:rsidRDefault="00C2728F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DBAB335" wp14:editId="4E79B7F1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<w:pict>
            <v:line id="Straight Connector 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4C41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ZG0QEAAJEDAAAOAAAAZHJzL2Uyb0RvYy54bWysU8tu2zAQvBfoPxC811KMwEkFyznYSC9B&#10;a8DtB6wpSiLKF3ZZy/77LulHk/RWVAeCy13OcmZHy6ejs+KgkUzwrbyb1VJor0Jn/NDKH9+fPz1K&#10;QQl8BzZ43cqTJvm0+vhhOcVGz8MYbKdRMIinZoqtHFOKTVWRGrUDmoWoPSf7gA4ShzhUHcLE6M5W&#10;87peVFPALmJQmohPN+ekXBX8vtcqfet70knYVvLbUlmxrPu8VqslNANCHI26PAP+4RUOjOemN6gN&#10;JBC/0PwF5YzCQKFPMxVcFfreKF04MJu7+h2b3QhRFy4sDsWbTPT/YNXXwxaF6Vq5kMKD4xHtEoIZ&#10;xiTWwXsWMKBYZJ2mSA2Xr/0WM1N19Lv4EtRP4lz1JpkDiueyY48ulzNVcSy6n26662MSig8X93X9&#10;WPN41DVXQXO9GJHSFx2cyJtWWuOzJNDA4YVSbg3NtSQf+/BsrC1jtV5M7Mn5Q4EGdldvIXEXF5kv&#10;+UEKsAPbViUskBSs6fL1DEQ47NcWxQGyder79eeHrAK3e1OWe2+AxnNdSZ1N5UxiZ1vjWsnc+Lvc&#10;tj6j6+LNC4M/euXdPnSnLV5F5bmXphePZmO9jnn/+k9a/QYAAP//AwBQSwMEFAAGAAgAAAAhAM8/&#10;vtzZAAAABwEAAA8AAABkcnMvZG93bnJldi54bWxMj8FuwjAQRO+V+g/WVuJWbEBKURoHIWilXktR&#10;z068xIF4HdkmCX9fox7a48ysZt4Wm8l2bEAfWkcSFnMBDKl2uqVGwvHr/XkNLERFWnWOUMINA2zK&#10;x4dC5dqN9InDITYslVDIlQQTY59zHmqDVoW565FSdnLeqpikb7j2akzltuNLITJuVUtpwagedwbr&#10;y+FqJWQvYqz8Gbe3tv/+WOCwF+btLOXsadq+Aos4xb9juOMndCgTU+WupAPrJKRHooTlKgN2T4VY&#10;J6f6dXhZ8P/85Q8AAAD//wMAUEsBAi0AFAAGAAgAAAAhALaDOJL+AAAA4QEAABMAAAAAAAAAAAAA&#10;AAAAAAAAAFtDb250ZW50X1R5cGVzXS54bWxQSwECLQAUAAYACAAAACEAOP0h/9YAAACUAQAACwAA&#10;AAAAAAAAAAAAAAAvAQAAX3JlbHMvLnJlbHNQSwECLQAUAAYACAAAACEAhinGRtEBAACRAwAADgAA&#10;AAAAAAAAAAAAAAAuAgAAZHJzL2Uyb0RvYy54bWxQSwECLQAUAAYACAAAACEAzz++3NkAAAAHAQAA&#10;DwAAAAAAAAAAAAAAAAArBAAAZHJzL2Rvd25yZXYueG1sUEsFBgAAAAAEAAQA8wAAADEFAAAAAA==&#10;">
              <v:stroke joinstyle="miter"/>
              <o:lock v:ext="edit" shapetype="f"/>
            </v:line>
          </w:pict>
        </mc:Fallback>
      </mc:AlternateContent>
    </w:r>
  </w:p>
  <w:p w14:paraId="4AB21CB6" w14:textId="77777777" w:rsidR="00A822B7" w:rsidRDefault="00C2728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928187" wp14:editId="457FDDE0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668476802" name="Picture 668476802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458FF" w14:textId="77777777" w:rsidR="00A822B7" w:rsidRDefault="00A822B7">
    <w:pPr>
      <w:pStyle w:val="Footer"/>
    </w:pPr>
  </w:p>
  <w:p w14:paraId="77D6F12C" w14:textId="77777777" w:rsidR="00A822B7" w:rsidRPr="008568CF" w:rsidRDefault="00C2728F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0BEF0A37" w14:textId="77777777" w:rsidR="00A822B7" w:rsidRPr="008568CF" w:rsidRDefault="00A822B7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BA22" w14:textId="77777777" w:rsidR="0006753E" w:rsidRDefault="0006753E">
      <w:pPr>
        <w:spacing w:after="0" w:line="240" w:lineRule="auto"/>
      </w:pPr>
      <w:r>
        <w:separator/>
      </w:r>
    </w:p>
  </w:footnote>
  <w:footnote w:type="continuationSeparator" w:id="0">
    <w:p w14:paraId="340F9CF5" w14:textId="77777777" w:rsidR="0006753E" w:rsidRDefault="0006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CD0C" w14:textId="77777777" w:rsidR="00A822B7" w:rsidRDefault="00C2728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02555A3" wp14:editId="63534CEB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56539075" name="Picture 256539075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23500" w14:textId="77777777" w:rsidR="00A822B7" w:rsidRDefault="00A822B7">
    <w:pPr>
      <w:pStyle w:val="Header"/>
    </w:pPr>
  </w:p>
  <w:p w14:paraId="55983390" w14:textId="77777777" w:rsidR="00A822B7" w:rsidRDefault="00A822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wNbcwNDQ3NTa0NDNX0lEKTi0uzszPAykwrgUABvcPzywAAAA="/>
  </w:docVars>
  <w:rsids>
    <w:rsidRoot w:val="008873A1"/>
    <w:rsid w:val="00062245"/>
    <w:rsid w:val="0006753E"/>
    <w:rsid w:val="000D70BA"/>
    <w:rsid w:val="00154B35"/>
    <w:rsid w:val="001C2BF8"/>
    <w:rsid w:val="001D7B1B"/>
    <w:rsid w:val="00212589"/>
    <w:rsid w:val="00226387"/>
    <w:rsid w:val="00261B0F"/>
    <w:rsid w:val="00281BC4"/>
    <w:rsid w:val="00286024"/>
    <w:rsid w:val="00291435"/>
    <w:rsid w:val="002B5FEC"/>
    <w:rsid w:val="002D05E6"/>
    <w:rsid w:val="00313D29"/>
    <w:rsid w:val="003462DD"/>
    <w:rsid w:val="00350334"/>
    <w:rsid w:val="003C2CFD"/>
    <w:rsid w:val="00444268"/>
    <w:rsid w:val="004C6C5B"/>
    <w:rsid w:val="00511972"/>
    <w:rsid w:val="00520B06"/>
    <w:rsid w:val="00574E36"/>
    <w:rsid w:val="005805C5"/>
    <w:rsid w:val="005A549A"/>
    <w:rsid w:val="006011A6"/>
    <w:rsid w:val="00642091"/>
    <w:rsid w:val="0067768D"/>
    <w:rsid w:val="00726057"/>
    <w:rsid w:val="007269FD"/>
    <w:rsid w:val="007755F5"/>
    <w:rsid w:val="00792503"/>
    <w:rsid w:val="007E77EF"/>
    <w:rsid w:val="008873A1"/>
    <w:rsid w:val="008B299D"/>
    <w:rsid w:val="009257C1"/>
    <w:rsid w:val="00980CFE"/>
    <w:rsid w:val="0098228C"/>
    <w:rsid w:val="00984E2B"/>
    <w:rsid w:val="0098669C"/>
    <w:rsid w:val="009A65AC"/>
    <w:rsid w:val="009A7967"/>
    <w:rsid w:val="009D3B3E"/>
    <w:rsid w:val="00A10CBE"/>
    <w:rsid w:val="00A12060"/>
    <w:rsid w:val="00A40CAE"/>
    <w:rsid w:val="00A56E5F"/>
    <w:rsid w:val="00A738A7"/>
    <w:rsid w:val="00A822B7"/>
    <w:rsid w:val="00A858B8"/>
    <w:rsid w:val="00B338B6"/>
    <w:rsid w:val="00B53686"/>
    <w:rsid w:val="00B76091"/>
    <w:rsid w:val="00BA1254"/>
    <w:rsid w:val="00BA36DD"/>
    <w:rsid w:val="00BD2EAC"/>
    <w:rsid w:val="00BE48E0"/>
    <w:rsid w:val="00BE78B4"/>
    <w:rsid w:val="00BE7C47"/>
    <w:rsid w:val="00BF789C"/>
    <w:rsid w:val="00C065B6"/>
    <w:rsid w:val="00C2728F"/>
    <w:rsid w:val="00C53DA3"/>
    <w:rsid w:val="00C95D5F"/>
    <w:rsid w:val="00CA3836"/>
    <w:rsid w:val="00D17603"/>
    <w:rsid w:val="00DF52AD"/>
    <w:rsid w:val="00E50FDA"/>
    <w:rsid w:val="00E714C0"/>
    <w:rsid w:val="00EB7952"/>
    <w:rsid w:val="00EC388E"/>
    <w:rsid w:val="00EC4AB9"/>
    <w:rsid w:val="00ED676A"/>
    <w:rsid w:val="00F36737"/>
    <w:rsid w:val="00F44896"/>
    <w:rsid w:val="00F5188B"/>
    <w:rsid w:val="00F95B40"/>
    <w:rsid w:val="00FF4A3E"/>
    <w:rsid w:val="123680CA"/>
    <w:rsid w:val="337B1318"/>
    <w:rsid w:val="43398400"/>
    <w:rsid w:val="442D5B49"/>
    <w:rsid w:val="489D93A6"/>
    <w:rsid w:val="48B957E6"/>
    <w:rsid w:val="4CD6B2E6"/>
    <w:rsid w:val="67E0C421"/>
    <w:rsid w:val="69D9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45193"/>
  <w15:chartTrackingRefBased/>
  <w15:docId w15:val="{32A857D9-7BEA-47D7-BB34-212C92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8F"/>
    <w:pPr>
      <w:spacing w:after="200" w:line="276" w:lineRule="auto"/>
    </w:pPr>
    <w:rPr>
      <w:rFonts w:ascii="Calibri" w:eastAsia="Malgun Gothic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28F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FEC"/>
    <w:pPr>
      <w:spacing w:after="0" w:line="240" w:lineRule="auto"/>
    </w:pPr>
    <w:rPr>
      <w:rFonts w:ascii="Times New Roman" w:eastAsiaTheme="minorEastAsia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EC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728F"/>
    <w:rPr>
      <w:rFonts w:ascii="Calibri Light" w:eastAsia="Malgun Gothic" w:hAnsi="Calibri Light" w:cs="Times New Roman"/>
      <w:color w:val="00387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C27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8F"/>
    <w:rPr>
      <w:rFonts w:ascii="Calibri" w:eastAsia="Malgun Gothic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2728F"/>
  </w:style>
  <w:style w:type="paragraph" w:styleId="Header">
    <w:name w:val="header"/>
    <w:basedOn w:val="Normal"/>
    <w:link w:val="HeaderChar"/>
    <w:uiPriority w:val="99"/>
    <w:unhideWhenUsed/>
    <w:rsid w:val="00C27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8F"/>
    <w:rPr>
      <w:rFonts w:ascii="Calibri" w:eastAsia="Malgun Gothic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B2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99D"/>
    <w:rPr>
      <w:rFonts w:ascii="Calibri" w:eastAsia="Malgun Gothic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99D"/>
    <w:rPr>
      <w:rFonts w:ascii="Calibri" w:eastAsia="Malgun Gothic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0C664B4FDA64F8529B02C06F03698" ma:contentTypeVersion="9" ma:contentTypeDescription="Create a new document." ma:contentTypeScope="" ma:versionID="602848bb18cb69d144cd9119267bb3b2">
  <xsd:schema xmlns:xsd="http://www.w3.org/2001/XMLSchema" xmlns:xs="http://www.w3.org/2001/XMLSchema" xmlns:p="http://schemas.microsoft.com/office/2006/metadata/properties" xmlns:ns2="33e0dbe9-2ee3-4e40-8d2a-c14405aa398e" xmlns:ns3="5aa991ed-cfdb-45f0-90fe-74f6c83d7f1e" targetNamespace="http://schemas.microsoft.com/office/2006/metadata/properties" ma:root="true" ma:fieldsID="c77c886bde57da0d1c05bf746eb98b5e" ns2:_="" ns3:_="">
    <xsd:import namespace="33e0dbe9-2ee3-4e40-8d2a-c14405aa398e"/>
    <xsd:import namespace="5aa991ed-cfdb-45f0-90fe-74f6c83d7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dbe9-2ee3-4e40-8d2a-c14405aa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991ed-cfdb-45f0-90fe-74f6c83d7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D2F22-47BA-4C9E-96C8-566048AFF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dbe9-2ee3-4e40-8d2a-c14405aa398e"/>
    <ds:schemaRef ds:uri="5aa991ed-cfdb-45f0-90fe-74f6c83d7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A297E-9455-4542-84DA-494E8103A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AE7986-9299-4C95-AA56-C31F9734D4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4</cp:revision>
  <dcterms:created xsi:type="dcterms:W3CDTF">2023-07-31T13:27:00Z</dcterms:created>
  <dcterms:modified xsi:type="dcterms:W3CDTF">2024-06-20T17:25:00Z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efa88cf4c48edef4b91dd089ae3bb080aa0d9cd04a7e7c9d7fa114c32c90c4c6</vt:lpwstr>
  </property>
  <property fmtid="{D5CDD505-2E9C-101B-9397-08002B2CF9AE}" pid="3" name="ContentTypeId">
    <vt:lpwstr>0x0101009AE0C664B4FDA64F8529B02C06F03698</vt:lpwstr>
  </property>
</Properties>
</file>